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5B" w:rsidRPr="00613326" w:rsidRDefault="00BC4F5B" w:rsidP="00BC4F5B">
      <w:pPr>
        <w:pStyle w:val="Title"/>
        <w:jc w:val="center"/>
        <w:rPr>
          <w:rFonts w:ascii="Cambria" w:hAnsi="Cambria"/>
        </w:rPr>
      </w:pPr>
      <w:r>
        <w:rPr>
          <w:rFonts w:ascii="Cambria" w:hAnsi="Cambria"/>
        </w:rPr>
        <w:t>INDIA</w:t>
      </w:r>
    </w:p>
    <w:p w:rsidR="008D74D2" w:rsidRDefault="00BC4F5B" w:rsidP="00BC4F5B">
      <w:pPr>
        <w:pStyle w:val="Heading1"/>
      </w:pPr>
      <w:r>
        <w:t>Non</w:t>
      </w:r>
      <w:r w:rsidR="00FC40ED">
        <w:t xml:space="preserve"> </w:t>
      </w:r>
      <w:r>
        <w:t>Profits and Think Tanks</w:t>
      </w:r>
    </w:p>
    <w:p w:rsidR="00FC40ED" w:rsidRDefault="00FC40ED" w:rsidP="00FC40ED">
      <w:r>
        <w:t xml:space="preserve">NGOs and Think Tanks are a huge part of the Education system in India. The Ministry of Human Resource Development partners with a number of organizations in order to successfully deliver educative services. </w:t>
      </w:r>
    </w:p>
    <w:p w:rsidR="00FC40ED" w:rsidRDefault="00FC40ED" w:rsidP="00FC40ED">
      <w:r>
        <w:t>There are many organizations that have a myriad of opportunities for employment, some include:</w:t>
      </w:r>
    </w:p>
    <w:p w:rsidR="00FC40ED" w:rsidRDefault="00FC40ED" w:rsidP="00FC40ED">
      <w:pPr>
        <w:rPr>
          <w:rStyle w:val="IntenseEmphasis"/>
        </w:rPr>
      </w:pPr>
      <w:proofErr w:type="spellStart"/>
      <w:r>
        <w:rPr>
          <w:rStyle w:val="IntenseEmphasis"/>
        </w:rPr>
        <w:t>MentorMeIndia</w:t>
      </w:r>
      <w:proofErr w:type="spellEnd"/>
    </w:p>
    <w:p w:rsidR="00FC40ED" w:rsidRDefault="00FC40ED" w:rsidP="00FC40ED">
      <w:pPr>
        <w:rPr>
          <w:rStyle w:val="IntenseEmphasis"/>
          <w:i w:val="0"/>
          <w:color w:val="auto"/>
        </w:rPr>
      </w:pPr>
      <w:r w:rsidRPr="00FC40ED">
        <w:rPr>
          <w:rStyle w:val="IntenseEmphasis"/>
          <w:i w:val="0"/>
          <w:color w:val="auto"/>
        </w:rPr>
        <w:t xml:space="preserve">This is a one-on-one community mentoring program that is focused on helping children in low income communities grow to their full potential. </w:t>
      </w:r>
    </w:p>
    <w:p w:rsidR="00FC40ED" w:rsidRPr="00FC40ED" w:rsidRDefault="00FC40ED" w:rsidP="00FC40ED">
      <w:pPr>
        <w:rPr>
          <w:rStyle w:val="IntenseEmphasis"/>
        </w:rPr>
      </w:pPr>
      <w:r w:rsidRPr="00FC40ED">
        <w:rPr>
          <w:rStyle w:val="IntenseEmphasis"/>
        </w:rPr>
        <w:t xml:space="preserve">Miracle Foundation </w:t>
      </w:r>
    </w:p>
    <w:p w:rsidR="00FC40ED" w:rsidRDefault="00FC40ED" w:rsidP="00FC40ED">
      <w:pPr>
        <w:rPr>
          <w:rStyle w:val="IntenseEmphasis"/>
          <w:i w:val="0"/>
          <w:color w:val="auto"/>
        </w:rPr>
      </w:pPr>
      <w:r>
        <w:rPr>
          <w:rStyle w:val="IntenseEmphasis"/>
          <w:i w:val="0"/>
          <w:color w:val="auto"/>
        </w:rPr>
        <w:t xml:space="preserve">Miracle Foundation works with orphanages and provides scholarships to support the education of the children. </w:t>
      </w:r>
    </w:p>
    <w:p w:rsidR="00FC40ED" w:rsidRPr="00FC40ED" w:rsidRDefault="00FC40ED" w:rsidP="00FC40ED">
      <w:pPr>
        <w:rPr>
          <w:rStyle w:val="IntenseEmphasis"/>
        </w:rPr>
      </w:pPr>
      <w:r w:rsidRPr="00FC40ED">
        <w:rPr>
          <w:rStyle w:val="IntenseEmphasis"/>
        </w:rPr>
        <w:t xml:space="preserve">Heart for India </w:t>
      </w:r>
    </w:p>
    <w:p w:rsidR="00FC40ED" w:rsidRDefault="00FC40ED" w:rsidP="00FC40ED">
      <w:pPr>
        <w:rPr>
          <w:rStyle w:val="IntenseEmphasis"/>
          <w:i w:val="0"/>
          <w:color w:val="auto"/>
        </w:rPr>
      </w:pPr>
      <w:r>
        <w:rPr>
          <w:rStyle w:val="IntenseEmphasis"/>
          <w:i w:val="0"/>
          <w:color w:val="auto"/>
        </w:rPr>
        <w:t xml:space="preserve">Heart for India is a foundation that works for Indian Education, Health &amp; Hygiene, Nutrition and Safety &amp; Security. The philosophy of the foundation is to support some of the issues that factor education in the country.  </w:t>
      </w:r>
    </w:p>
    <w:p w:rsidR="00FC40ED" w:rsidRDefault="00FC40ED" w:rsidP="00FC40ED">
      <w:pPr>
        <w:pStyle w:val="Subtitle"/>
        <w:rPr>
          <w:rStyle w:val="IntenseEmphasis"/>
        </w:rPr>
      </w:pPr>
      <w:r w:rsidRPr="00FC40ED">
        <w:rPr>
          <w:rStyle w:val="IntenseEmphasis"/>
        </w:rPr>
        <w:t>UNICEF</w:t>
      </w:r>
    </w:p>
    <w:p w:rsidR="00FC40ED" w:rsidRPr="00FC40ED" w:rsidRDefault="00923447" w:rsidP="00FC40ED">
      <w:r>
        <w:t xml:space="preserve">UNICEF India works with the government to ensure that each child is given the best start in life, thrives and develops to their full potential. </w:t>
      </w:r>
    </w:p>
    <w:p w:rsidR="00FC40ED" w:rsidRDefault="00FC40ED" w:rsidP="00FC40ED">
      <w:pPr>
        <w:pStyle w:val="Subtitle"/>
        <w:rPr>
          <w:rStyle w:val="IntenseEmphasis"/>
        </w:rPr>
      </w:pPr>
      <w:r w:rsidRPr="00FC40ED">
        <w:rPr>
          <w:rStyle w:val="IntenseEmphasis"/>
        </w:rPr>
        <w:t xml:space="preserve">Human Rights Watch </w:t>
      </w:r>
    </w:p>
    <w:p w:rsidR="00B42489" w:rsidRPr="00B42489" w:rsidRDefault="0054102E" w:rsidP="00B42489">
      <w:r>
        <w:t xml:space="preserve">This is a global organization which defends the rights of people in 90 countries worldwide. </w:t>
      </w:r>
    </w:p>
    <w:p w:rsidR="00FC40ED" w:rsidRPr="00FC40ED" w:rsidRDefault="00FC40ED" w:rsidP="00FC40ED">
      <w:pPr>
        <w:rPr>
          <w:rStyle w:val="IntenseEmphasis"/>
        </w:rPr>
      </w:pPr>
      <w:r w:rsidRPr="00FC40ED">
        <w:rPr>
          <w:rStyle w:val="IntenseEmphasis"/>
        </w:rPr>
        <w:t xml:space="preserve">Asha for Education </w:t>
      </w:r>
    </w:p>
    <w:p w:rsidR="00267B05" w:rsidRDefault="00FC40ED" w:rsidP="00FC40ED">
      <w:pPr>
        <w:rPr>
          <w:rStyle w:val="IntenseEmphasis"/>
          <w:i w:val="0"/>
          <w:color w:val="auto"/>
        </w:rPr>
      </w:pPr>
      <w:r>
        <w:rPr>
          <w:rStyle w:val="IntenseEmphasis"/>
          <w:i w:val="0"/>
          <w:color w:val="auto"/>
        </w:rPr>
        <w:t xml:space="preserve">The mission is to catalyze socio-economic change through the education of under-privileged children. </w:t>
      </w:r>
    </w:p>
    <w:p w:rsidR="00267B05" w:rsidRPr="00267B05" w:rsidRDefault="00267B05" w:rsidP="00267B05"/>
    <w:p w:rsidR="00FC40ED" w:rsidRDefault="00267B05" w:rsidP="00267B05">
      <w:pPr>
        <w:pStyle w:val="Heading1"/>
      </w:pPr>
      <w:r>
        <w:t>Research Organizations</w:t>
      </w:r>
    </w:p>
    <w:p w:rsidR="00267B05" w:rsidRDefault="00267B05" w:rsidP="00267B05">
      <w:r>
        <w:t xml:space="preserve">There are a number of research organizations that influence the development of education in the country. Some of partner with the Ministry of Human Development and other education organizations in advancing the human capacity of the country. </w:t>
      </w:r>
    </w:p>
    <w:p w:rsidR="00267B05" w:rsidRDefault="00267B05" w:rsidP="00267B05">
      <w:pPr>
        <w:rPr>
          <w:rStyle w:val="IntenseEmphasis"/>
        </w:rPr>
      </w:pPr>
      <w:r w:rsidRPr="00267B05">
        <w:rPr>
          <w:rStyle w:val="IntenseEmphasis"/>
        </w:rPr>
        <w:t xml:space="preserve">All India Association for Educational Research </w:t>
      </w:r>
    </w:p>
    <w:p w:rsidR="00267B05" w:rsidRPr="00267B05" w:rsidRDefault="00267B05" w:rsidP="00267B05">
      <w:pPr>
        <w:rPr>
          <w:rStyle w:val="IntenseEmphasis"/>
          <w:i w:val="0"/>
          <w:color w:val="auto"/>
        </w:rPr>
      </w:pPr>
      <w:r w:rsidRPr="00267B05">
        <w:rPr>
          <w:rStyle w:val="IntenseEmphasis"/>
          <w:i w:val="0"/>
          <w:color w:val="auto"/>
        </w:rPr>
        <w:t xml:space="preserve">This organization addresses problems of research in education, focusing on education in India. </w:t>
      </w:r>
    </w:p>
    <w:p w:rsidR="00267B05" w:rsidRDefault="00267B05" w:rsidP="00267B05">
      <w:hyperlink r:id="rId4" w:history="1">
        <w:r w:rsidRPr="00C105BA">
          <w:rPr>
            <w:rStyle w:val="Hyperlink"/>
          </w:rPr>
          <w:t>http://www.aiaer.net/</w:t>
        </w:r>
      </w:hyperlink>
      <w:r>
        <w:t xml:space="preserve"> </w:t>
      </w:r>
    </w:p>
    <w:p w:rsidR="00267B05" w:rsidRPr="00267B05" w:rsidRDefault="00267B05" w:rsidP="00267B05">
      <w:pPr>
        <w:rPr>
          <w:rStyle w:val="IntenseEmphasis"/>
        </w:rPr>
      </w:pPr>
      <w:r w:rsidRPr="00267B05">
        <w:rPr>
          <w:rStyle w:val="IntenseEmphasis"/>
        </w:rPr>
        <w:lastRenderedPageBreak/>
        <w:t xml:space="preserve">Educational Research Organization </w:t>
      </w:r>
    </w:p>
    <w:p w:rsidR="00267B05" w:rsidRDefault="00267B05" w:rsidP="00267B05">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 xml:space="preserve">This organization is committed to bringing effective positive change in the current status of the Indian Education System. </w:t>
      </w:r>
    </w:p>
    <w:p w:rsidR="00267B05" w:rsidRDefault="00267B05" w:rsidP="00267B05">
      <w:hyperlink r:id="rId5" w:history="1">
        <w:r w:rsidRPr="00C105BA">
          <w:rPr>
            <w:rStyle w:val="Hyperlink"/>
          </w:rPr>
          <w:t>http://e-ero.org/</w:t>
        </w:r>
      </w:hyperlink>
      <w:r>
        <w:t xml:space="preserve"> </w:t>
      </w:r>
    </w:p>
    <w:p w:rsidR="00267B05" w:rsidRDefault="00267B05" w:rsidP="00267B05">
      <w:pPr>
        <w:rPr>
          <w:rStyle w:val="IntenseEmphasis"/>
        </w:rPr>
      </w:pPr>
      <w:r w:rsidRPr="00267B05">
        <w:rPr>
          <w:rStyle w:val="IntenseEmphasis"/>
        </w:rPr>
        <w:t xml:space="preserve">Centre for Environmental Research and Education </w:t>
      </w:r>
      <w:r w:rsidR="00645E85">
        <w:rPr>
          <w:rStyle w:val="IntenseEmphasis"/>
        </w:rPr>
        <w:t>(CERE)</w:t>
      </w:r>
    </w:p>
    <w:p w:rsidR="00645E85" w:rsidRPr="00645E85" w:rsidRDefault="00645E85" w:rsidP="00645E85">
      <w:pPr>
        <w:rPr>
          <w:rStyle w:val="IntenseEmphasis"/>
          <w:i w:val="0"/>
          <w:color w:val="auto"/>
        </w:rPr>
      </w:pPr>
      <w:r w:rsidRPr="00645E85">
        <w:rPr>
          <w:rStyle w:val="IntenseEmphasis"/>
          <w:i w:val="0"/>
          <w:color w:val="auto"/>
        </w:rPr>
        <w:t xml:space="preserve">The CERE is a nonprofit organization that works to promote environmental sustainability through action-oriented education and advocacy as well as awareness. </w:t>
      </w:r>
    </w:p>
    <w:p w:rsidR="00267B05" w:rsidRDefault="00267B05" w:rsidP="00267B05">
      <w:hyperlink r:id="rId6" w:history="1">
        <w:r w:rsidRPr="00C105BA">
          <w:rPr>
            <w:rStyle w:val="Hyperlink"/>
          </w:rPr>
          <w:t>http://cere-india.org/</w:t>
        </w:r>
      </w:hyperlink>
      <w:r>
        <w:t xml:space="preserve"> </w:t>
      </w:r>
    </w:p>
    <w:p w:rsidR="00267B05" w:rsidRDefault="00267B05" w:rsidP="00267B05">
      <w:pPr>
        <w:rPr>
          <w:rStyle w:val="IntenseEmphasis"/>
        </w:rPr>
      </w:pPr>
      <w:r w:rsidRPr="00267B05">
        <w:rPr>
          <w:rStyle w:val="IntenseEmphasis"/>
        </w:rPr>
        <w:t xml:space="preserve">UK-India Education Research Initiative </w:t>
      </w:r>
    </w:p>
    <w:p w:rsidR="00DE6E64" w:rsidRDefault="00645E85" w:rsidP="00267B05">
      <w:pPr>
        <w:rPr>
          <w:rStyle w:val="IntenseEmphasis"/>
          <w:i w:val="0"/>
          <w:color w:val="auto"/>
        </w:rPr>
      </w:pPr>
      <w:r>
        <w:rPr>
          <w:rStyle w:val="IntenseEmphasis"/>
          <w:i w:val="0"/>
          <w:color w:val="auto"/>
        </w:rPr>
        <w:t>This organization aims to enhance educational links between India and the UK and has strengthened the educational links between the two countries and is successfully covering all segments of the educational sector</w:t>
      </w:r>
      <w:r w:rsidR="00DE6E64">
        <w:rPr>
          <w:rStyle w:val="IntenseEmphasis"/>
          <w:i w:val="0"/>
          <w:color w:val="auto"/>
        </w:rPr>
        <w:t>.</w:t>
      </w:r>
      <w:bookmarkStart w:id="0" w:name="_GoBack"/>
      <w:bookmarkEnd w:id="0"/>
    </w:p>
    <w:p w:rsidR="00267B05" w:rsidRPr="00267B05" w:rsidRDefault="00267B05" w:rsidP="00267B05">
      <w:hyperlink r:id="rId7" w:history="1">
        <w:r w:rsidRPr="00C105BA">
          <w:rPr>
            <w:rStyle w:val="Hyperlink"/>
          </w:rPr>
          <w:t>http://www.ukieri.org/</w:t>
        </w:r>
      </w:hyperlink>
      <w:r>
        <w:t xml:space="preserve"> </w:t>
      </w:r>
    </w:p>
    <w:sectPr w:rsidR="00267B05" w:rsidRPr="00267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B"/>
    <w:rsid w:val="000C1331"/>
    <w:rsid w:val="00267B05"/>
    <w:rsid w:val="00294F69"/>
    <w:rsid w:val="0054102E"/>
    <w:rsid w:val="00645E85"/>
    <w:rsid w:val="008D74D2"/>
    <w:rsid w:val="00923447"/>
    <w:rsid w:val="00B42489"/>
    <w:rsid w:val="00BC4F5B"/>
    <w:rsid w:val="00DE6E64"/>
    <w:rsid w:val="00FC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5F962-F9CB-4D26-A6DC-937EE111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F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40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F5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C4F5B"/>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BC4F5B"/>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FC40ED"/>
    <w:rPr>
      <w:i/>
      <w:iCs/>
      <w:color w:val="5B9BD5" w:themeColor="accent1"/>
    </w:rPr>
  </w:style>
  <w:style w:type="character" w:customStyle="1" w:styleId="Heading2Char">
    <w:name w:val="Heading 2 Char"/>
    <w:basedOn w:val="DefaultParagraphFont"/>
    <w:link w:val="Heading2"/>
    <w:uiPriority w:val="9"/>
    <w:semiHidden/>
    <w:rsid w:val="00FC40ED"/>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FC40E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C40ED"/>
    <w:rPr>
      <w:color w:val="5A5A5A" w:themeColor="text1" w:themeTint="A5"/>
      <w:spacing w:val="15"/>
    </w:rPr>
  </w:style>
  <w:style w:type="character" w:styleId="Hyperlink">
    <w:name w:val="Hyperlink"/>
    <w:basedOn w:val="DefaultParagraphFont"/>
    <w:uiPriority w:val="99"/>
    <w:unhideWhenUsed/>
    <w:rsid w:val="00267B05"/>
    <w:rPr>
      <w:color w:val="0563C1" w:themeColor="hyperlink"/>
      <w:u w:val="single"/>
    </w:rPr>
  </w:style>
  <w:style w:type="character" w:customStyle="1" w:styleId="apple-converted-space">
    <w:name w:val="apple-converted-space"/>
    <w:basedOn w:val="DefaultParagraphFont"/>
    <w:rsid w:val="0026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ier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re-india.org/" TargetMode="External"/><Relationship Id="rId5" Type="http://schemas.openxmlformats.org/officeDocument/2006/relationships/hyperlink" Target="http://e-ero.org/" TargetMode="External"/><Relationship Id="rId4" Type="http://schemas.openxmlformats.org/officeDocument/2006/relationships/hyperlink" Target="http://www.aiaer.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Flossy Azu</dc:creator>
  <cp:keywords/>
  <dc:description/>
  <cp:lastModifiedBy>Flossy Azu</cp:lastModifiedBy>
  <cp:revision>9</cp:revision>
  <dcterms:created xsi:type="dcterms:W3CDTF">2016-06-02T21:05:00Z</dcterms:created>
  <dcterms:modified xsi:type="dcterms:W3CDTF">2016-07-21T19:25:00Z</dcterms:modified>
</cp:coreProperties>
</file>